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C4" w:rsidRDefault="00EE43C4" w:rsidP="00EE43C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КОМИТЕТ ПО ЦЕНАМ И ТАРИФАМ МОСКОВСКОЙ ОБЛАСТИ</w:t>
      </w:r>
    </w:p>
    <w:p w:rsidR="00EE43C4" w:rsidRDefault="00EE43C4" w:rsidP="00EE43C4">
      <w:pPr>
        <w:pStyle w:val="ConsPlusNormal"/>
        <w:jc w:val="center"/>
        <w:rPr>
          <w:b/>
          <w:bCs/>
        </w:rPr>
      </w:pPr>
    </w:p>
    <w:p w:rsidR="00EE43C4" w:rsidRDefault="00EE43C4" w:rsidP="00EE43C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E43C4" w:rsidRDefault="00EE43C4" w:rsidP="00EE43C4">
      <w:pPr>
        <w:pStyle w:val="ConsPlusNormal"/>
        <w:jc w:val="center"/>
        <w:rPr>
          <w:b/>
          <w:bCs/>
        </w:rPr>
      </w:pPr>
      <w:r>
        <w:rPr>
          <w:b/>
          <w:bCs/>
        </w:rPr>
        <w:t>от 20 декабря 2013 г. N 152-Р</w:t>
      </w:r>
    </w:p>
    <w:p w:rsidR="00EE43C4" w:rsidRDefault="00EE43C4" w:rsidP="00EE43C4">
      <w:pPr>
        <w:pStyle w:val="ConsPlusNormal"/>
        <w:jc w:val="center"/>
        <w:rPr>
          <w:b/>
          <w:bCs/>
        </w:rPr>
      </w:pPr>
    </w:p>
    <w:p w:rsidR="00EE43C4" w:rsidRDefault="00EE43C4" w:rsidP="00EE43C4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В СФЕРЕ ТЕПЛОСНАБЖЕНИЯ</w:t>
      </w:r>
    </w:p>
    <w:p w:rsidR="00EE43C4" w:rsidRDefault="00EE43C4" w:rsidP="00EE43C4">
      <w:pPr>
        <w:pStyle w:val="ConsPlusNormal"/>
        <w:jc w:val="center"/>
      </w:pPr>
    </w:p>
    <w:p w:rsidR="00EE43C4" w:rsidRDefault="00EE43C4" w:rsidP="00EE43C4">
      <w:pPr>
        <w:pStyle w:val="ConsPlusNormal"/>
        <w:jc w:val="center"/>
      </w:pPr>
      <w:proofErr w:type="gramStart"/>
      <w:r>
        <w:t xml:space="preserve">(в ред. распоряжений </w:t>
      </w:r>
      <w:proofErr w:type="spellStart"/>
      <w:r>
        <w:t>Мособлкомцен</w:t>
      </w:r>
      <w:proofErr w:type="spellEnd"/>
      <w:proofErr w:type="gramEnd"/>
    </w:p>
    <w:p w:rsidR="00EE43C4" w:rsidRDefault="00EE43C4" w:rsidP="00EE43C4">
      <w:pPr>
        <w:pStyle w:val="ConsPlusNormal"/>
        <w:jc w:val="center"/>
      </w:pPr>
      <w:r>
        <w:t xml:space="preserve">от 10.02.2014 </w:t>
      </w:r>
      <w:hyperlink r:id="rId5" w:history="1">
        <w:r>
          <w:rPr>
            <w:color w:val="0000FF"/>
          </w:rPr>
          <w:t>N 10-Р</w:t>
        </w:r>
      </w:hyperlink>
      <w:r>
        <w:t xml:space="preserve">, от 06.05.2014 </w:t>
      </w:r>
      <w:hyperlink r:id="rId6" w:history="1">
        <w:r>
          <w:rPr>
            <w:color w:val="0000FF"/>
          </w:rPr>
          <w:t>N 47-Р</w:t>
        </w:r>
      </w:hyperlink>
      <w:r>
        <w:t>)</w:t>
      </w: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(протоколы от 13.12.2013 N 35</w:t>
      </w:r>
      <w:proofErr w:type="gramEnd"/>
      <w:r>
        <w:t>, от 19.12.2013 N 36):</w:t>
      </w:r>
    </w:p>
    <w:p w:rsidR="00EE43C4" w:rsidRDefault="00EE43C4" w:rsidP="00EE43C4">
      <w:pPr>
        <w:pStyle w:val="ConsPlusNormal"/>
        <w:ind w:firstLine="540"/>
        <w:jc w:val="both"/>
      </w:pPr>
      <w:r>
        <w:t xml:space="preserve">1. Установить тарифы в сфере теплоснабжения согласно </w:t>
      </w:r>
      <w:hyperlink r:id="rId10" w:history="1">
        <w:r>
          <w:rPr>
            <w:color w:val="0000FF"/>
          </w:rPr>
          <w:t>приложениям N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>.</w:t>
      </w:r>
    </w:p>
    <w:p w:rsidR="00EE43C4" w:rsidRDefault="00EE43C4" w:rsidP="00EE43C4">
      <w:pPr>
        <w:pStyle w:val="ConsPlusNormal"/>
        <w:ind w:firstLine="540"/>
        <w:jc w:val="both"/>
      </w:pPr>
      <w:r>
        <w:t>2. Настоящее распоряжение вступает в силу в порядке, предусмотренном законодательством Российской Федерации.</w:t>
      </w:r>
    </w:p>
    <w:p w:rsidR="00EE43C4" w:rsidRDefault="00EE43C4" w:rsidP="00EE43C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right"/>
      </w:pPr>
      <w:r>
        <w:t>Председатель Комитета</w:t>
      </w:r>
    </w:p>
    <w:p w:rsidR="00EE43C4" w:rsidRDefault="00EE43C4" w:rsidP="00EE43C4">
      <w:pPr>
        <w:pStyle w:val="ConsPlusNormal"/>
        <w:jc w:val="right"/>
      </w:pPr>
      <w:r>
        <w:t>по ценам и тарифам</w:t>
      </w:r>
    </w:p>
    <w:p w:rsidR="00EE43C4" w:rsidRDefault="00EE43C4" w:rsidP="00EE43C4">
      <w:pPr>
        <w:pStyle w:val="ConsPlusNormal"/>
        <w:jc w:val="right"/>
      </w:pPr>
      <w:r>
        <w:t>Московской области</w:t>
      </w:r>
    </w:p>
    <w:p w:rsidR="00EE43C4" w:rsidRDefault="00EE43C4" w:rsidP="00EE43C4">
      <w:pPr>
        <w:pStyle w:val="ConsPlusNormal"/>
        <w:jc w:val="right"/>
      </w:pPr>
      <w:r>
        <w:t>Н.С. Ушакова</w:t>
      </w: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both"/>
      </w:pPr>
    </w:p>
    <w:p w:rsidR="00EE43C4" w:rsidRDefault="00EE43C4" w:rsidP="00EE43C4">
      <w:pPr>
        <w:pStyle w:val="ConsPlusNormal"/>
        <w:jc w:val="right"/>
        <w:outlineLvl w:val="0"/>
      </w:pPr>
      <w:r>
        <w:t>Приложение N 1</w:t>
      </w:r>
    </w:p>
    <w:p w:rsidR="00EE43C4" w:rsidRDefault="00EE43C4" w:rsidP="00EE43C4">
      <w:pPr>
        <w:pStyle w:val="ConsPlusNormal"/>
        <w:jc w:val="right"/>
      </w:pPr>
      <w:r>
        <w:t>к распоряжению</w:t>
      </w:r>
    </w:p>
    <w:p w:rsidR="00EE43C4" w:rsidRDefault="00EE43C4" w:rsidP="00EE43C4">
      <w:pPr>
        <w:pStyle w:val="ConsPlusNormal"/>
        <w:jc w:val="right"/>
      </w:pPr>
      <w:r>
        <w:t>Комитета по ценам и тарифам</w:t>
      </w:r>
    </w:p>
    <w:p w:rsidR="00EE43C4" w:rsidRDefault="00EE43C4" w:rsidP="00EE43C4">
      <w:pPr>
        <w:pStyle w:val="ConsPlusNormal"/>
        <w:jc w:val="right"/>
      </w:pPr>
      <w:r>
        <w:t>Московской области</w:t>
      </w:r>
    </w:p>
    <w:p w:rsidR="00EE43C4" w:rsidRDefault="00EE43C4" w:rsidP="00EE43C4">
      <w:pPr>
        <w:pStyle w:val="ConsPlusNormal"/>
        <w:jc w:val="right"/>
      </w:pPr>
      <w:r>
        <w:t>от 20 декабря 2013 г. N 152-Р</w:t>
      </w:r>
    </w:p>
    <w:p w:rsidR="00EE43C4" w:rsidRDefault="00EE43C4" w:rsidP="00EE43C4">
      <w:pPr>
        <w:pStyle w:val="ConsPlusNormal"/>
        <w:jc w:val="right"/>
      </w:pP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    │МУЖКП "Котельники", городской округ Котельники                                      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│Для потребителей в случае отсутствия дифференциации тарифов по схеме подключения    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>,│с 01.01.2014 │1546,40│    -    │    -    │    -    │    -    │      -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│с 01.07.2014 │1617,90│    -    │    -    │    -    │    -    │      -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│Население (тарифы указываются с учетом НДС)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proofErr w:type="spellStart"/>
      <w:r>
        <w:rPr>
          <w:rFonts w:ascii="Courier New" w:hAnsi="Courier New" w:cs="Courier New"/>
          <w:sz w:val="16"/>
          <w:szCs w:val="16"/>
        </w:rPr>
        <w:t>одноставочный</w:t>
      </w:r>
      <w:proofErr w:type="spellEnd"/>
      <w:r>
        <w:rPr>
          <w:rFonts w:ascii="Courier New" w:hAnsi="Courier New" w:cs="Courier New"/>
          <w:sz w:val="16"/>
          <w:szCs w:val="16"/>
        </w:rPr>
        <w:t>,│с 01.01.2014 │1824,75│    -    │    -    │    -    │    -    │      -       │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EE43C4" w:rsidRDefault="00EE43C4" w:rsidP="00EE43C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           │с 01.07.2014 │1909,12│    -    │    -    │    -    │    -    │      -       </w:t>
      </w:r>
    </w:p>
    <w:p w:rsidR="00EE43C4" w:rsidRDefault="00EE43C4" w:rsidP="00EE43C4">
      <w:pPr>
        <w:pStyle w:val="ConsPlusNormal"/>
        <w:jc w:val="right"/>
      </w:pPr>
      <w:bookmarkStart w:id="0" w:name="_GoBack"/>
      <w:bookmarkEnd w:id="0"/>
    </w:p>
    <w:p w:rsidR="006268AB" w:rsidRDefault="006268AB"/>
    <w:sectPr w:rsidR="006268AB" w:rsidSect="000759A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4"/>
    <w:rsid w:val="006268AB"/>
    <w:rsid w:val="00E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E4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E4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1682FC8E5AC8EACFACA252614EBCCB1483D3252A8E0CF1EAD7F797323HBN" TargetMode="External"/><Relationship Id="rId13" Type="http://schemas.openxmlformats.org/officeDocument/2006/relationships/hyperlink" Target="consultantplus://offline/ref=B701682FC8E5AC8EACFAD5253714EBCCB146353B5CA8E0CF1EAD7F79733BF181E160B69D72778A6D28H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1682FC8E5AC8EACFACA252614EBCCB14B343658A9E0CF1EAD7F79733BF181E160B69D7275896F28H1N" TargetMode="External"/><Relationship Id="rId12" Type="http://schemas.openxmlformats.org/officeDocument/2006/relationships/hyperlink" Target="consultantplus://offline/ref=B701682FC8E5AC8EACFAD5253714EBCCB146353B5CA8E0CF1EAD7F79733BF181E160B69D7277896228H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1682FC8E5AC8EACFAD5253714EBCCB146353A5DADE0CF1EAD7F79733BF181E160B69D7275886B28H5N" TargetMode="External"/><Relationship Id="rId11" Type="http://schemas.openxmlformats.org/officeDocument/2006/relationships/hyperlink" Target="consultantplus://offline/ref=B701682FC8E5AC8EACFAD5253714EBCCB146353B5CA8E0CF1EAD7F79733BF181E160B69D7277896A28H6N" TargetMode="External"/><Relationship Id="rId5" Type="http://schemas.openxmlformats.org/officeDocument/2006/relationships/hyperlink" Target="consultantplus://offline/ref=B701682FC8E5AC8EACFAD5253714EBCCB146393159A6E0CF1EAD7F79733BF181E160B69D7275886B28H5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01682FC8E5AC8EACFAD5253714EBCCB146353B5CA8E0CF1EAD7F79733BF181E160B69D7275886A28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1682FC8E5AC8EACFAD5253714EBCCB1463B325EAFE0CF1EAD7F79733BF181E160B69D7275886F28H5N" TargetMode="External"/><Relationship Id="rId14" Type="http://schemas.openxmlformats.org/officeDocument/2006/relationships/hyperlink" Target="consultantplus://offline/ref=D61F3F77715CAF23FBE9391D7E24FAD3FF2F6EC6416672B6B75618DD8CCAD6CBD73251DACE469709f1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2014-06-06T13:08:00Z</dcterms:created>
  <dcterms:modified xsi:type="dcterms:W3CDTF">2014-06-06T13:09:00Z</dcterms:modified>
</cp:coreProperties>
</file>